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BA2B" w14:textId="25E69298" w:rsidR="008C7FD6" w:rsidRPr="007801D4" w:rsidRDefault="008C7FD6" w:rsidP="008C7FD6">
      <w:pPr>
        <w:jc w:val="right"/>
        <w:rPr>
          <w:b/>
        </w:rPr>
      </w:pPr>
      <w:r w:rsidRPr="007801D4">
        <w:rPr>
          <w:b/>
        </w:rPr>
        <w:t xml:space="preserve">                              ... / … / 202</w:t>
      </w:r>
      <w:r w:rsidR="00806474">
        <w:rPr>
          <w:b/>
        </w:rPr>
        <w:t>6</w:t>
      </w:r>
    </w:p>
    <w:p w14:paraId="6EE4E972" w14:textId="77777777" w:rsidR="008C7FD6" w:rsidRPr="007801D4" w:rsidRDefault="008C7FD6" w:rsidP="008C7FD6">
      <w:pPr>
        <w:rPr>
          <w:b/>
        </w:rPr>
      </w:pPr>
    </w:p>
    <w:p w14:paraId="5EDCB4EC" w14:textId="77777777" w:rsidR="008C7FD6" w:rsidRPr="007801D4" w:rsidRDefault="008C7FD6" w:rsidP="008C7FD6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4159AF9" w14:textId="09A4192A" w:rsidR="008C7FD6" w:rsidRPr="007801D4" w:rsidRDefault="008C7FD6" w:rsidP="008C7FD6">
      <w:pPr>
        <w:jc w:val="center"/>
        <w:rPr>
          <w:b/>
          <w:color w:val="FF0000"/>
        </w:rPr>
      </w:pPr>
      <w:r w:rsidRPr="007801D4">
        <w:rPr>
          <w:b/>
        </w:rPr>
        <w:t xml:space="preserve">(HAFTA </w:t>
      </w:r>
      <w:proofErr w:type="gramStart"/>
      <w:r w:rsidR="006B6951" w:rsidRPr="007801D4">
        <w:rPr>
          <w:b/>
        </w:rPr>
        <w:t>2</w:t>
      </w:r>
      <w:r w:rsidR="00A344E8" w:rsidRPr="007801D4">
        <w:rPr>
          <w:b/>
        </w:rPr>
        <w:t>3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806474">
        <w:rPr>
          <w:b/>
          <w:color w:val="FF0000"/>
        </w:rPr>
        <w:t xml:space="preserve">2-5 </w:t>
      </w:r>
      <w:r w:rsidR="00A344E8" w:rsidRPr="007801D4">
        <w:rPr>
          <w:b/>
          <w:color w:val="FF0000"/>
        </w:rPr>
        <w:t>MART</w:t>
      </w:r>
    </w:p>
    <w:p w14:paraId="5BE7291B" w14:textId="77777777" w:rsidR="008C7FD6" w:rsidRPr="007801D4" w:rsidRDefault="008C7FD6" w:rsidP="008C7FD6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4E20EB2A" w14:textId="77777777" w:rsidR="008C7FD6" w:rsidRPr="007801D4" w:rsidRDefault="008C7FD6" w:rsidP="008C7FD6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7801D4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7801D4" w:rsidRDefault="008C7FD6" w:rsidP="0060450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5CF95539" w:rsidR="008C7FD6" w:rsidRPr="007801D4" w:rsidRDefault="00A344E8" w:rsidP="00604502">
            <w:pPr>
              <w:spacing w:line="220" w:lineRule="exact"/>
            </w:pPr>
            <w:r w:rsidRPr="007801D4">
              <w:t>4</w:t>
            </w:r>
            <w:r w:rsidR="008C7FD6" w:rsidRPr="007801D4">
              <w:t xml:space="preserve"> Saat</w:t>
            </w:r>
          </w:p>
        </w:tc>
      </w:tr>
      <w:tr w:rsidR="008C7FD6" w:rsidRPr="007801D4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8C7FD6" w:rsidRPr="007801D4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8C7FD6" w:rsidRPr="007801D4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8C7FD6" w:rsidRPr="007801D4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6C87D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Veri Toplama ve Değerlendirme</w:t>
            </w:r>
          </w:p>
          <w:p w14:paraId="44A530AE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Elde Ettiği Veriyi Sunma</w:t>
            </w:r>
          </w:p>
          <w:p w14:paraId="1FB9A5D5" w14:textId="104965AC" w:rsidR="008C7FD6" w:rsidRPr="007801D4" w:rsidRDefault="00A344E8" w:rsidP="00A344E8">
            <w:r w:rsidRPr="007801D4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7801D4" w:rsidRDefault="008C7FD6" w:rsidP="008C7FD6">
      <w:pPr>
        <w:ind w:firstLine="180"/>
        <w:rPr>
          <w:b/>
        </w:rPr>
      </w:pPr>
    </w:p>
    <w:p w14:paraId="39784173" w14:textId="77777777" w:rsidR="008C7FD6" w:rsidRPr="007801D4" w:rsidRDefault="008C7FD6" w:rsidP="008C7FD6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7801D4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7801D4" w:rsidRDefault="008C7FD6" w:rsidP="0060450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E63D" w14:textId="77777777" w:rsidR="00A344E8" w:rsidRPr="007801D4" w:rsidRDefault="00A344E8" w:rsidP="00A344E8">
            <w:r w:rsidRPr="007801D4">
              <w:t>M.4.4.1.3. Elde ettiği veriyi sunmak amacıyla farklı gösterimler kullanır.</w:t>
            </w:r>
          </w:p>
          <w:p w14:paraId="2FCC949E" w14:textId="77777777" w:rsidR="00A344E8" w:rsidRPr="007801D4" w:rsidRDefault="00A344E8" w:rsidP="00A344E8"/>
          <w:p w14:paraId="4F81ACA2" w14:textId="566E3ECC" w:rsidR="008C7FD6" w:rsidRPr="007801D4" w:rsidRDefault="00A344E8" w:rsidP="00A344E8">
            <w:r w:rsidRPr="007801D4">
              <w:t>M.4.4.1.4. Sütun grafiği, tablo ve diğer grafiklerle gösterilen bilgileri kullanarak günlük hayatla ilgili problemler çözer.</w:t>
            </w:r>
          </w:p>
        </w:tc>
      </w:tr>
      <w:tr w:rsidR="008C7FD6" w:rsidRPr="007801D4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449F5937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7801D4" w:rsidRDefault="008C7FD6" w:rsidP="00604502">
            <w:r w:rsidRPr="007801D4">
              <w:t>Anlatım, gösterip yaptırma, soru cevap, problem çözme</w:t>
            </w:r>
          </w:p>
        </w:tc>
      </w:tr>
      <w:tr w:rsidR="008C7FD6" w:rsidRPr="007801D4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7801D4" w:rsidRDefault="008C7FD6" w:rsidP="00604502">
            <w:r w:rsidRPr="007801D4">
              <w:t>Bilgisayar, akıllı tahta, ders kitabı</w:t>
            </w:r>
          </w:p>
        </w:tc>
      </w:tr>
      <w:tr w:rsidR="008C7FD6" w:rsidRPr="007801D4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7801D4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8C7FD6" w:rsidRPr="007801D4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7801D4" w:rsidRDefault="008C7FD6" w:rsidP="0060450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8C7FD6" w:rsidRPr="007801D4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7801D4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31BEB4A1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6</w:t>
            </w:r>
            <w:r w:rsidRPr="007801D4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59166305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(Sayfa 164) Örnek etkinlik incelenir.</w:t>
            </w:r>
          </w:p>
          <w:p w14:paraId="3B0BD4A6" w14:textId="4BD1C503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</w:t>
            </w:r>
            <w:r w:rsidR="00A344E8" w:rsidRPr="007801D4">
              <w:t>64-166</w:t>
            </w:r>
            <w:r w:rsidRPr="007801D4">
              <w:t>) Örnek</w:t>
            </w:r>
            <w:r w:rsidR="00A344E8" w:rsidRPr="007801D4">
              <w:t>lerle konu kavratılır.</w:t>
            </w:r>
          </w:p>
          <w:p w14:paraId="4FE9C0EA" w14:textId="497FF096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</w:t>
            </w:r>
            <w:r w:rsidR="00A344E8" w:rsidRPr="007801D4">
              <w:t>66</w:t>
            </w:r>
            <w:r w:rsidRPr="007801D4">
              <w:t>) Şimdi sıra sizde etkinliği yapılır.</w:t>
            </w:r>
          </w:p>
          <w:p w14:paraId="6F218183" w14:textId="4406DCAF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168) Örnek problem incelenir.</w:t>
            </w:r>
          </w:p>
          <w:p w14:paraId="62627D84" w14:textId="68BC6DF7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Problem çözüm aşamaları anlatılır.</w:t>
            </w:r>
          </w:p>
          <w:p w14:paraId="1346D95D" w14:textId="68F54D72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168-169) Problemler çözülür.</w:t>
            </w:r>
          </w:p>
          <w:p w14:paraId="5ECE35A9" w14:textId="4F5DA20A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170) Şimdi sıra sizde etkinliği yapılır.</w:t>
            </w:r>
          </w:p>
          <w:p w14:paraId="595CFF49" w14:textId="5FBA7526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4.Ünite Değerlendirme (Sayfa 172)</w:t>
            </w:r>
          </w:p>
          <w:p w14:paraId="70D171D3" w14:textId="764B0C2E" w:rsidR="008C7FD6" w:rsidRPr="007801D4" w:rsidRDefault="008C7FD6" w:rsidP="008C7FD6"/>
        </w:tc>
      </w:tr>
      <w:tr w:rsidR="008C7FD6" w:rsidRPr="007801D4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735D6F92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7801D4" w:rsidRDefault="008C7FD6" w:rsidP="00604502"/>
        </w:tc>
      </w:tr>
    </w:tbl>
    <w:p w14:paraId="2F449234" w14:textId="77777777" w:rsidR="008C7FD6" w:rsidRPr="007801D4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7801D4" w:rsidRDefault="008C7FD6" w:rsidP="008C7FD6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7801D4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7801D4" w:rsidRDefault="008C7FD6" w:rsidP="0060450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47607DB9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E4941" w14:textId="77777777" w:rsidR="00A344E8" w:rsidRPr="007801D4" w:rsidRDefault="00A344E8" w:rsidP="00A344E8">
            <w:r w:rsidRPr="007801D4">
              <w:t>*Gözlem Formu</w:t>
            </w:r>
          </w:p>
          <w:p w14:paraId="6F7D181B" w14:textId="77777777" w:rsidR="00A344E8" w:rsidRPr="007801D4" w:rsidRDefault="00A344E8" w:rsidP="00A344E8"/>
          <w:p w14:paraId="7C449547" w14:textId="2D12A751" w:rsidR="008C7FD6" w:rsidRPr="007801D4" w:rsidRDefault="00A344E8" w:rsidP="00A344E8">
            <w:r w:rsidRPr="007801D4">
              <w:t>4.Ünite Değerlendirme (Sayfa 172)</w:t>
            </w:r>
          </w:p>
        </w:tc>
      </w:tr>
    </w:tbl>
    <w:p w14:paraId="5196563F" w14:textId="77777777" w:rsidR="008C7FD6" w:rsidRPr="007801D4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7801D4" w:rsidRDefault="008C7FD6" w:rsidP="008C7FD6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7801D4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1BD1342E" w14:textId="77777777" w:rsidR="008C7FD6" w:rsidRPr="007801D4" w:rsidRDefault="008C7FD6" w:rsidP="0060450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BE586" w14:textId="77777777" w:rsidR="00A344E8" w:rsidRPr="007801D4" w:rsidRDefault="00A344E8" w:rsidP="00A344E8">
            <w:r w:rsidRPr="007801D4">
              <w:t>a) Yatay veya dikey sütun grafiği, şekil grafiği, nesne grafiği, tablo, ağaç şeması gibi farklı gösterimler kullandırılır.</w:t>
            </w:r>
          </w:p>
          <w:p w14:paraId="19F10F30" w14:textId="77777777" w:rsidR="00A344E8" w:rsidRPr="007801D4" w:rsidRDefault="00A344E8" w:rsidP="00A344E8">
            <w:r w:rsidRPr="007801D4">
              <w:t>b) Veri toplama sırasında düzeye uygun çalışmalar yapılmasına dikkat edilir.</w:t>
            </w:r>
          </w:p>
          <w:p w14:paraId="4FE05F2E" w14:textId="77777777" w:rsidR="00A344E8" w:rsidRPr="007801D4" w:rsidRDefault="00A344E8" w:rsidP="00A344E8">
            <w:r w:rsidRPr="007801D4">
              <w:t>c) Veri toplama sürecinde seçilen konu ya da sorunun veri toplamaya uygun olup olmadığı üzerinde konuşulur.</w:t>
            </w:r>
          </w:p>
          <w:p w14:paraId="6DB05122" w14:textId="77777777" w:rsidR="00A344E8" w:rsidRPr="007801D4" w:rsidRDefault="00A344E8" w:rsidP="00A344E8">
            <w:proofErr w:type="gramStart"/>
            <w:r w:rsidRPr="007801D4">
              <w:t>ç</w:t>
            </w:r>
            <w:proofErr w:type="gramEnd"/>
            <w:r w:rsidRPr="007801D4">
              <w:t>) Öğrencilerin bu aşamaya kadar öğrendiği tablo ve grafik gösterimlerine uygun sorular kullanılır.</w:t>
            </w:r>
          </w:p>
          <w:p w14:paraId="202574FF" w14:textId="77777777" w:rsidR="00A344E8" w:rsidRPr="007801D4" w:rsidRDefault="00A344E8" w:rsidP="00A344E8">
            <w:r w:rsidRPr="007801D4">
              <w:t>d) Verilere uygun grafik başlıkları ve birimler kullandırılır.</w:t>
            </w:r>
          </w:p>
          <w:p w14:paraId="580626FD" w14:textId="77777777" w:rsidR="00A344E8" w:rsidRPr="007801D4" w:rsidRDefault="00A344E8" w:rsidP="00A344E8">
            <w:r w:rsidRPr="007801D4"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14:paraId="704B5066" w14:textId="7D75BACA" w:rsidR="008C7FD6" w:rsidRPr="007801D4" w:rsidRDefault="008C7FD6" w:rsidP="00A344E8"/>
        </w:tc>
      </w:tr>
    </w:tbl>
    <w:p w14:paraId="1CC10696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D8FA45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1905F798" w14:textId="77777777" w:rsidR="008C7FD6" w:rsidRPr="007801D4" w:rsidRDefault="008C7FD6" w:rsidP="008C7FD6">
      <w:pPr>
        <w:tabs>
          <w:tab w:val="left" w:pos="3569"/>
        </w:tabs>
        <w:rPr>
          <w:b/>
        </w:rPr>
      </w:pPr>
    </w:p>
    <w:p w14:paraId="14F8437C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/2025</w:t>
      </w:r>
    </w:p>
    <w:p w14:paraId="1341A78B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2188FD63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7801D4" w:rsidRDefault="008C7FD6" w:rsidP="008C7FD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C793DE" w14:textId="77777777" w:rsidR="00E05E42" w:rsidRPr="007801D4" w:rsidRDefault="00E05E42" w:rsidP="00C53586">
      <w:pPr>
        <w:jc w:val="right"/>
        <w:rPr>
          <w:b/>
        </w:rPr>
      </w:pPr>
    </w:p>
    <w:p w14:paraId="3A520355" w14:textId="77777777" w:rsidR="00E05E42" w:rsidRPr="007801D4" w:rsidRDefault="00E05E42" w:rsidP="00C53586">
      <w:pPr>
        <w:jc w:val="right"/>
        <w:rPr>
          <w:b/>
        </w:rPr>
      </w:pPr>
    </w:p>
    <w:p w14:paraId="5098BCF1" w14:textId="77777777" w:rsidR="00E05E42" w:rsidRPr="007801D4" w:rsidRDefault="00E05E42" w:rsidP="00C53586">
      <w:pPr>
        <w:jc w:val="right"/>
        <w:rPr>
          <w:b/>
        </w:rPr>
      </w:pPr>
    </w:p>
    <w:p w14:paraId="0FD11ECC" w14:textId="77777777" w:rsidR="00E05E42" w:rsidRPr="007801D4" w:rsidRDefault="00E05E42" w:rsidP="00C53586">
      <w:pPr>
        <w:jc w:val="right"/>
        <w:rPr>
          <w:b/>
        </w:rPr>
      </w:pPr>
    </w:p>
    <w:p w14:paraId="1578B64A" w14:textId="77777777" w:rsidR="00E05E42" w:rsidRPr="007801D4" w:rsidRDefault="00E05E42" w:rsidP="00C53586">
      <w:pPr>
        <w:jc w:val="right"/>
        <w:rPr>
          <w:b/>
        </w:rPr>
      </w:pPr>
    </w:p>
    <w:p w14:paraId="402D5418" w14:textId="77777777" w:rsidR="00E05E42" w:rsidRPr="007801D4" w:rsidRDefault="00E05E42" w:rsidP="00C53586">
      <w:pPr>
        <w:jc w:val="right"/>
        <w:rPr>
          <w:b/>
        </w:rPr>
      </w:pPr>
    </w:p>
    <w:p w14:paraId="25FFE46D" w14:textId="212CCF30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... / … / 202</w:t>
      </w:r>
      <w:r w:rsidR="00806474">
        <w:rPr>
          <w:b/>
        </w:rPr>
        <w:t>6</w:t>
      </w:r>
    </w:p>
    <w:p w14:paraId="64EAFCEA" w14:textId="77777777" w:rsidR="00E05E42" w:rsidRPr="007801D4" w:rsidRDefault="00E05E42" w:rsidP="00E05E42">
      <w:pPr>
        <w:rPr>
          <w:b/>
        </w:rPr>
      </w:pPr>
    </w:p>
    <w:p w14:paraId="25F59C9D" w14:textId="77777777" w:rsidR="00E05E42" w:rsidRPr="007801D4" w:rsidRDefault="00E05E42" w:rsidP="00E05E42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A85F353" w14:textId="599E0235" w:rsidR="00E05E42" w:rsidRPr="007801D4" w:rsidRDefault="00E05E42" w:rsidP="00E05E42">
      <w:pPr>
        <w:jc w:val="center"/>
        <w:rPr>
          <w:b/>
          <w:color w:val="FF0000"/>
        </w:rPr>
      </w:pPr>
      <w:r w:rsidRPr="007801D4">
        <w:rPr>
          <w:b/>
        </w:rPr>
        <w:t>(HAFTA 2</w:t>
      </w:r>
      <w:r w:rsidR="00A344E8" w:rsidRPr="007801D4">
        <w:rPr>
          <w:b/>
        </w:rPr>
        <w:t>3-</w:t>
      </w:r>
      <w:proofErr w:type="gramStart"/>
      <w:r w:rsidR="00A344E8" w:rsidRPr="007801D4">
        <w:rPr>
          <w:b/>
        </w:rPr>
        <w:t>24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806474">
        <w:rPr>
          <w:b/>
          <w:color w:val="FF0000"/>
        </w:rPr>
        <w:t>6-13</w:t>
      </w:r>
      <w:r w:rsidR="00A344E8" w:rsidRPr="007801D4">
        <w:rPr>
          <w:b/>
          <w:color w:val="FF0000"/>
        </w:rPr>
        <w:t xml:space="preserve"> MART</w:t>
      </w:r>
    </w:p>
    <w:p w14:paraId="5FD48B25" w14:textId="77777777" w:rsidR="00E05E42" w:rsidRPr="007801D4" w:rsidRDefault="00E05E42" w:rsidP="00E05E42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77EAFC08" w14:textId="77777777" w:rsidR="00E05E42" w:rsidRPr="007801D4" w:rsidRDefault="00E05E42" w:rsidP="00E05E42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801D4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801D4" w:rsidRDefault="00E05E42" w:rsidP="007A4EC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794D33DF" w:rsidR="00E05E42" w:rsidRPr="007801D4" w:rsidRDefault="00A344E8" w:rsidP="007A4EC2">
            <w:pPr>
              <w:spacing w:line="220" w:lineRule="exact"/>
            </w:pPr>
            <w:r w:rsidRPr="007801D4">
              <w:t>6</w:t>
            </w:r>
            <w:r w:rsidR="00E05E42" w:rsidRPr="007801D4">
              <w:t xml:space="preserve"> Saat</w:t>
            </w:r>
          </w:p>
        </w:tc>
      </w:tr>
      <w:tr w:rsidR="00E05E42" w:rsidRPr="007801D4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E05E42" w:rsidRPr="007801D4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E05E42" w:rsidRPr="007801D4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E05E42" w:rsidRPr="007801D4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45079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Geometrik Cisimler ve Şekiller</w:t>
            </w:r>
          </w:p>
          <w:p w14:paraId="59422737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Üçgen</w:t>
            </w:r>
          </w:p>
          <w:p w14:paraId="59E75B9F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Kare</w:t>
            </w:r>
          </w:p>
          <w:p w14:paraId="7B39C999" w14:textId="1BB2B928" w:rsidR="00E05E42" w:rsidRPr="007801D4" w:rsidRDefault="00A344E8" w:rsidP="00A344E8">
            <w:r w:rsidRPr="007801D4">
              <w:rPr>
                <w:bCs/>
              </w:rPr>
              <w:t>* Dikdörtgen</w:t>
            </w:r>
          </w:p>
        </w:tc>
      </w:tr>
    </w:tbl>
    <w:p w14:paraId="2DED51F9" w14:textId="77777777" w:rsidR="00E05E42" w:rsidRPr="007801D4" w:rsidRDefault="00E05E42" w:rsidP="00E05E42">
      <w:pPr>
        <w:ind w:firstLine="180"/>
        <w:rPr>
          <w:b/>
        </w:rPr>
      </w:pPr>
    </w:p>
    <w:p w14:paraId="046E9234" w14:textId="77777777" w:rsidR="00E05E42" w:rsidRPr="007801D4" w:rsidRDefault="00E05E42" w:rsidP="00E05E42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801D4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A67F" w14:textId="75B07F54" w:rsidR="00A344E8" w:rsidRPr="007801D4" w:rsidRDefault="00A344E8" w:rsidP="00A344E8">
            <w:r w:rsidRPr="007801D4">
              <w:t>M.4.2.1.1. Üçgen, kare ve dikdörtgenin kenarlarını ve köşelerini isimlendirir.</w:t>
            </w:r>
          </w:p>
          <w:p w14:paraId="15E5C234" w14:textId="0F11AD82" w:rsidR="00A344E8" w:rsidRPr="007801D4" w:rsidRDefault="00A344E8" w:rsidP="00A344E8">
            <w:r w:rsidRPr="007801D4">
              <w:t>M.4.2.1.2. Kare ve dikdörtgenin kenar özelliklerini belirler.</w:t>
            </w:r>
          </w:p>
          <w:p w14:paraId="095C52FC" w14:textId="343A0E99" w:rsidR="00E05E42" w:rsidRPr="007801D4" w:rsidRDefault="00A344E8" w:rsidP="00E05E42">
            <w:r w:rsidRPr="007801D4">
              <w:t>M.4.2.1.3. Üçgenleri kenar uzunluklarına göre sınıflandırır.</w:t>
            </w:r>
          </w:p>
        </w:tc>
      </w:tr>
      <w:tr w:rsidR="00E05E42" w:rsidRPr="007801D4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155810BB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801D4" w:rsidRDefault="00E05E42" w:rsidP="007A4EC2">
            <w:r w:rsidRPr="007801D4">
              <w:t>Anlatım, gösterip yaptırma, soru cevap, problem çözme</w:t>
            </w:r>
          </w:p>
        </w:tc>
      </w:tr>
      <w:tr w:rsidR="00E05E42" w:rsidRPr="007801D4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801D4" w:rsidRDefault="00E05E42" w:rsidP="007A4EC2">
            <w:r w:rsidRPr="007801D4">
              <w:t>Bilgisayar, akıllı tahta, ders kitabı</w:t>
            </w:r>
          </w:p>
        </w:tc>
      </w:tr>
      <w:tr w:rsidR="00E05E42" w:rsidRPr="007801D4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801D4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E05E42" w:rsidRPr="007801D4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801D4" w:rsidRDefault="00E05E42" w:rsidP="007A4EC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E05E42" w:rsidRPr="007801D4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7BE2B1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78</w:t>
            </w:r>
            <w:r w:rsidRPr="007801D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C1663C" w14:textId="1549291F" w:rsidR="00E05E42" w:rsidRPr="007801D4" w:rsidRDefault="00E05E42" w:rsidP="00A344E8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Üçgenin özellikleri ve çeşitleri örneklerle anlatılır.</w:t>
            </w:r>
            <w:r w:rsidR="007801D4" w:rsidRPr="007801D4">
              <w:t xml:space="preserve"> Örneklerle konu kavratılır.</w:t>
            </w:r>
          </w:p>
          <w:p w14:paraId="45F92DC3" w14:textId="59073F30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</w:t>
            </w:r>
            <w:r w:rsidR="00A344E8" w:rsidRPr="007801D4">
              <w:t>80</w:t>
            </w:r>
            <w:r w:rsidRPr="007801D4">
              <w:t>) Şimdi sıra sizde etkinliği yapılır.</w:t>
            </w:r>
          </w:p>
          <w:p w14:paraId="3CB349BE" w14:textId="24791A8D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185) Karenin özellikleri anlatılır. Örneklerle konu kavratılır.</w:t>
            </w:r>
          </w:p>
          <w:p w14:paraId="1AEDB4A0" w14:textId="5D779583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186) Şimdi sıra sizde etkinliği yapılır.</w:t>
            </w:r>
          </w:p>
          <w:p w14:paraId="1E5BE1C8" w14:textId="233C27F8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187) Dikdörtgenin özellikleri anlatılır. Örneklerle konu kavratılır.</w:t>
            </w:r>
          </w:p>
          <w:p w14:paraId="035D7187" w14:textId="6760552D" w:rsidR="00E05E42" w:rsidRPr="007801D4" w:rsidRDefault="007801D4" w:rsidP="007801D4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188) Şimdi sıra sizde etkinliği yapılır.</w:t>
            </w:r>
          </w:p>
        </w:tc>
      </w:tr>
      <w:tr w:rsidR="00E05E42" w:rsidRPr="007801D4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4CCAB5D0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801D4" w:rsidRDefault="00E05E42" w:rsidP="007A4EC2"/>
        </w:tc>
      </w:tr>
    </w:tbl>
    <w:p w14:paraId="0128784A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801D4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589D913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801D4" w:rsidRDefault="00E05E42" w:rsidP="007A4EC2">
            <w:r w:rsidRPr="007801D4">
              <w:t xml:space="preserve">Ders Kitabı </w:t>
            </w:r>
          </w:p>
          <w:p w14:paraId="31F3C287" w14:textId="12642BDA" w:rsidR="00E05E42" w:rsidRPr="007801D4" w:rsidRDefault="00E05E42" w:rsidP="007A4EC2">
            <w:r w:rsidRPr="007801D4">
              <w:t>(Sayfa 1</w:t>
            </w:r>
            <w:r w:rsidR="007801D4" w:rsidRPr="007801D4">
              <w:t>88</w:t>
            </w:r>
            <w:r w:rsidRPr="007801D4">
              <w:t xml:space="preserve">) Şimdi sıra sizde etkinliği yapılır. </w:t>
            </w:r>
          </w:p>
          <w:p w14:paraId="6F7A9074" w14:textId="77777777" w:rsidR="00E05E42" w:rsidRPr="007801D4" w:rsidRDefault="00E05E42" w:rsidP="007A4EC2">
            <w:r w:rsidRPr="007801D4">
              <w:t>Gözlem Formu</w:t>
            </w:r>
          </w:p>
        </w:tc>
      </w:tr>
    </w:tbl>
    <w:p w14:paraId="68F04619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801D4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060C0179" w14:textId="77777777" w:rsidR="00E05E42" w:rsidRPr="007801D4" w:rsidRDefault="00E05E42" w:rsidP="007A4EC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801D4" w:rsidRDefault="00E05E42" w:rsidP="00E05E42"/>
        </w:tc>
      </w:tr>
    </w:tbl>
    <w:p w14:paraId="1F4B9E76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132E5A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74E618E5" w14:textId="77777777" w:rsidR="00E05E42" w:rsidRPr="007801D4" w:rsidRDefault="00E05E42" w:rsidP="00E05E42">
      <w:pPr>
        <w:tabs>
          <w:tab w:val="left" w:pos="3569"/>
        </w:tabs>
        <w:rPr>
          <w:b/>
        </w:rPr>
      </w:pPr>
    </w:p>
    <w:p w14:paraId="3A56001A" w14:textId="0ABF9618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</w:t>
      </w:r>
      <w:r w:rsidR="00806474">
        <w:rPr>
          <w:b/>
        </w:rPr>
        <w:t>6</w:t>
      </w:r>
    </w:p>
    <w:p w14:paraId="104EC97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00C0E353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7801D4" w:rsidRDefault="00C53586" w:rsidP="00C5358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801D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801D4">
        <w:rPr>
          <w:b/>
        </w:rPr>
        <w:t xml:space="preserve">                                               </w:t>
      </w:r>
      <w:r w:rsidR="00895D28" w:rsidRPr="007801D4">
        <w:rPr>
          <w:b/>
        </w:rPr>
        <w:t xml:space="preserve">                                               </w:t>
      </w:r>
      <w:r w:rsidR="00936D20" w:rsidRPr="007801D4">
        <w:rPr>
          <w:b/>
        </w:rPr>
        <w:t xml:space="preserve">                                               </w:t>
      </w:r>
    </w:p>
    <w:sectPr w:rsidR="00155754" w:rsidRPr="007801D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602DA" w14:textId="77777777" w:rsidR="00F11F06" w:rsidRDefault="00F11F06" w:rsidP="00161E3C">
      <w:r>
        <w:separator/>
      </w:r>
    </w:p>
  </w:endnote>
  <w:endnote w:type="continuationSeparator" w:id="0">
    <w:p w14:paraId="7B4408B5" w14:textId="77777777" w:rsidR="00F11F06" w:rsidRDefault="00F11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8D17" w14:textId="77777777" w:rsidR="00F11F06" w:rsidRDefault="00F11F06" w:rsidP="00161E3C">
      <w:r>
        <w:separator/>
      </w:r>
    </w:p>
  </w:footnote>
  <w:footnote w:type="continuationSeparator" w:id="0">
    <w:p w14:paraId="76348E36" w14:textId="77777777" w:rsidR="00F11F06" w:rsidRDefault="00F11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474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11F0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2019-09-10T15:40:00Z</dcterms:created>
  <dcterms:modified xsi:type="dcterms:W3CDTF">2026-01-01T16:16:00Z</dcterms:modified>
</cp:coreProperties>
</file>